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Принят</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Решением Собрания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764D6C" w:rsidRPr="00764D6C" w:rsidRDefault="00764D6C" w:rsidP="00AF3490">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color w:val="000000"/>
          <w:kern w:val="2"/>
          <w:sz w:val="24"/>
          <w:szCs w:val="24"/>
          <w:lang w:eastAsia="ru-RU"/>
        </w:rPr>
        <w:t>«</w:t>
      </w:r>
      <w:r w:rsidR="0037121C">
        <w:rPr>
          <w:rFonts w:ascii="Times New Roman" w:eastAsia="Times New Roman" w:hAnsi="Times New Roman" w:cs="Times New Roman"/>
          <w:color w:val="000000"/>
          <w:kern w:val="2"/>
          <w:sz w:val="24"/>
          <w:szCs w:val="24"/>
          <w:lang w:eastAsia="ru-RU"/>
        </w:rPr>
        <w:t>сельсовет Араканский</w:t>
      </w:r>
      <w:r w:rsidRPr="00764D6C">
        <w:rPr>
          <w:rFonts w:ascii="Times New Roman" w:eastAsia="Times New Roman" w:hAnsi="Times New Roman" w:cs="Times New Roman"/>
          <w:color w:val="000000"/>
          <w:kern w:val="2"/>
          <w:sz w:val="24"/>
          <w:szCs w:val="24"/>
          <w:lang w:eastAsia="ru-RU"/>
        </w:rPr>
        <w:t>»</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D16B82">
        <w:rPr>
          <w:rFonts w:ascii="Times New Roman" w:eastAsia="Times New Roman" w:hAnsi="Times New Roman" w:cs="Times New Roman"/>
          <w:bCs/>
          <w:color w:val="000000"/>
          <w:kern w:val="2"/>
          <w:sz w:val="24"/>
          <w:szCs w:val="24"/>
          <w:lang w:eastAsia="ru-RU"/>
        </w:rPr>
        <w:t>15.01</w:t>
      </w:r>
      <w:r w:rsidR="00016269">
        <w:rPr>
          <w:rFonts w:ascii="Times New Roman" w:eastAsia="Times New Roman" w:hAnsi="Times New Roman" w:cs="Times New Roman"/>
          <w:bCs/>
          <w:color w:val="000000"/>
          <w:kern w:val="2"/>
          <w:sz w:val="24"/>
          <w:szCs w:val="24"/>
          <w:lang w:eastAsia="ru-RU"/>
        </w:rPr>
        <w:t>.</w:t>
      </w:r>
      <w:r w:rsidR="00D16B82">
        <w:rPr>
          <w:rFonts w:ascii="Times New Roman" w:eastAsia="Times New Roman" w:hAnsi="Times New Roman" w:cs="Times New Roman"/>
          <w:bCs/>
          <w:color w:val="000000"/>
          <w:kern w:val="2"/>
          <w:sz w:val="24"/>
          <w:szCs w:val="24"/>
          <w:lang w:eastAsia="ru-RU"/>
        </w:rPr>
        <w:t>2021</w:t>
      </w:r>
      <w:r>
        <w:rPr>
          <w:rFonts w:ascii="Times New Roman" w:eastAsia="Times New Roman" w:hAnsi="Times New Roman" w:cs="Times New Roman"/>
          <w:bCs/>
          <w:color w:val="000000"/>
          <w:kern w:val="2"/>
          <w:sz w:val="24"/>
          <w:szCs w:val="24"/>
          <w:lang w:eastAsia="ru-RU"/>
        </w:rPr>
        <w:t xml:space="preserve">г № </w:t>
      </w:r>
      <w:r w:rsidR="00EA243D">
        <w:rPr>
          <w:rFonts w:ascii="Times New Roman" w:eastAsia="Times New Roman" w:hAnsi="Times New Roman" w:cs="Times New Roman"/>
          <w:bCs/>
          <w:color w:val="000000"/>
          <w:kern w:val="2"/>
          <w:sz w:val="24"/>
          <w:szCs w:val="24"/>
          <w:lang w:eastAsia="ru-RU"/>
        </w:rPr>
        <w:t>01</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1B16A6" w:rsidRDefault="001B16A6"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1B16A6" w:rsidRPr="00764D6C" w:rsidRDefault="001B16A6"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_________</w:t>
      </w:r>
      <w:r w:rsidR="0037121C">
        <w:rPr>
          <w:rFonts w:ascii="Times New Roman" w:eastAsia="Times New Roman" w:hAnsi="Times New Roman" w:cs="Times New Roman"/>
          <w:color w:val="000000"/>
          <w:kern w:val="2"/>
          <w:sz w:val="24"/>
          <w:szCs w:val="24"/>
          <w:lang w:eastAsia="ru-RU"/>
        </w:rPr>
        <w:t>С. Джангишиев</w:t>
      </w:r>
    </w:p>
    <w:p w:rsidR="00764D6C" w:rsidRPr="00764D6C" w:rsidRDefault="00764D6C" w:rsidP="00764D6C">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764D6C" w:rsidRPr="00764D6C" w:rsidRDefault="0037121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«сельсовет Араканский</w:t>
      </w:r>
      <w:r w:rsidR="00764D6C" w:rsidRPr="00764D6C">
        <w:rPr>
          <w:rFonts w:ascii="Times New Roman" w:eastAsia="Times New Roman" w:hAnsi="Times New Roman" w:cs="Times New Roman"/>
          <w:b/>
          <w:color w:val="000000"/>
          <w:sz w:val="40"/>
          <w:szCs w:val="40"/>
          <w:lang w:eastAsia="ru-RU"/>
        </w:rPr>
        <w:t>»</w:t>
      </w:r>
    </w:p>
    <w:p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 xml:space="preserve">Унцукульского </w:t>
      </w:r>
      <w:r w:rsidR="00764D6C" w:rsidRPr="00764D6C">
        <w:rPr>
          <w:rFonts w:ascii="Times New Roman" w:eastAsia="Times New Roman" w:hAnsi="Times New Roman" w:cs="Times New Roman"/>
          <w:b/>
          <w:color w:val="000000"/>
          <w:kern w:val="2"/>
          <w:sz w:val="40"/>
          <w:szCs w:val="40"/>
          <w:lang w:eastAsia="ru-RU"/>
        </w:rPr>
        <w:t xml:space="preserve">района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877362" w:rsidRPr="00877362" w:rsidRDefault="000F7C77" w:rsidP="00764D6C">
      <w:pPr>
        <w:keepLines/>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 изменениями  2023</w:t>
      </w:r>
      <w:r w:rsidR="00877362" w:rsidRPr="00877362">
        <w:rPr>
          <w:rFonts w:ascii="Times New Roman" w:eastAsia="Times New Roman" w:hAnsi="Times New Roman" w:cs="Times New Roman"/>
          <w:color w:val="000000"/>
          <w:sz w:val="18"/>
          <w:szCs w:val="18"/>
          <w:lang w:eastAsia="ru-RU"/>
        </w:rPr>
        <w:t xml:space="preserve"> года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Default="00764D6C" w:rsidP="00764D6C">
      <w:pPr>
        <w:keepLines/>
        <w:widowControl w:val="0"/>
        <w:spacing w:after="0" w:line="240" w:lineRule="auto"/>
        <w:jc w:val="center"/>
        <w:rPr>
          <w:rFonts w:ascii="Times New Roman" w:eastAsia="Times New Roman" w:hAnsi="Times New Roman" w:cs="Times New Roman"/>
          <w:color w:val="000000"/>
          <w:kern w:val="2"/>
          <w:sz w:val="24"/>
          <w:szCs w:val="24"/>
          <w:lang w:eastAsia="ru-RU"/>
        </w:rPr>
      </w:pPr>
    </w:p>
    <w:p w:rsidR="00FC24F8" w:rsidRDefault="00FC24F8" w:rsidP="00764D6C">
      <w:pPr>
        <w:keepLines/>
        <w:widowControl w:val="0"/>
        <w:spacing w:after="0" w:line="240" w:lineRule="auto"/>
        <w:jc w:val="center"/>
        <w:rPr>
          <w:rFonts w:ascii="Times New Roman" w:eastAsia="Times New Roman" w:hAnsi="Times New Roman" w:cs="Times New Roman"/>
          <w:color w:val="000000"/>
          <w:kern w:val="2"/>
          <w:sz w:val="24"/>
          <w:szCs w:val="24"/>
          <w:lang w:eastAsia="ru-RU"/>
        </w:rPr>
      </w:pPr>
    </w:p>
    <w:p w:rsidR="00FC24F8" w:rsidRDefault="00FC24F8" w:rsidP="00764D6C">
      <w:pPr>
        <w:keepLines/>
        <w:widowControl w:val="0"/>
        <w:spacing w:after="0" w:line="240" w:lineRule="auto"/>
        <w:jc w:val="center"/>
        <w:rPr>
          <w:rFonts w:ascii="Times New Roman" w:eastAsia="Times New Roman" w:hAnsi="Times New Roman" w:cs="Times New Roman"/>
          <w:color w:val="000000"/>
          <w:kern w:val="2"/>
          <w:sz w:val="24"/>
          <w:szCs w:val="24"/>
          <w:lang w:eastAsia="ru-RU"/>
        </w:rPr>
      </w:pPr>
    </w:p>
    <w:p w:rsidR="00FC24F8" w:rsidRPr="00764D6C" w:rsidRDefault="00FC24F8"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Default="00431B44"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2021</w:t>
      </w:r>
      <w:r w:rsidR="00764D6C" w:rsidRPr="00764D6C">
        <w:rPr>
          <w:rFonts w:ascii="Times New Roman" w:eastAsia="Times New Roman" w:hAnsi="Times New Roman" w:cs="Times New Roman"/>
          <w:b/>
          <w:color w:val="000000"/>
          <w:kern w:val="2"/>
          <w:sz w:val="24"/>
          <w:szCs w:val="24"/>
          <w:lang w:eastAsia="ru-RU"/>
        </w:rPr>
        <w:t xml:space="preserve"> г.</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37121C">
        <w:rPr>
          <w:rFonts w:ascii="Times New Roman" w:eastAsia="Times New Roman" w:hAnsi="Times New Roman" w:cs="Times New Roman"/>
          <w:sz w:val="24"/>
          <w:szCs w:val="24"/>
          <w:lang w:eastAsia="ru-RU"/>
        </w:rPr>
        <w:t>сельсовет Араканский</w:t>
      </w:r>
      <w:r w:rsidR="008722C7">
        <w:rPr>
          <w:rFonts w:ascii="Times New Roman" w:eastAsia="Times New Roman" w:hAnsi="Times New Roman" w:cs="Times New Roman"/>
          <w:sz w:val="24"/>
          <w:szCs w:val="24"/>
          <w:lang w:eastAsia="ru-RU"/>
        </w:rPr>
        <w:t xml:space="preserve">» Унцукульского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8722C7" w:rsidRPr="009A53E4">
        <w:rPr>
          <w:rFonts w:ascii="Times New Roman" w:eastAsia="Times New Roman" w:hAnsi="Times New Roman" w:cs="Times New Roman"/>
          <w:sz w:val="24"/>
          <w:szCs w:val="24"/>
          <w:lang w:eastAsia="ru-RU"/>
        </w:rPr>
        <w:t>«</w:t>
      </w:r>
      <w:r w:rsidR="0037121C">
        <w:rPr>
          <w:rFonts w:ascii="Times New Roman" w:eastAsia="Times New Roman" w:hAnsi="Times New Roman" w:cs="Times New Roman"/>
          <w:sz w:val="24"/>
          <w:szCs w:val="24"/>
          <w:lang w:eastAsia="ru-RU"/>
        </w:rPr>
        <w:t>сельсовет Араканский</w:t>
      </w:r>
      <w:r w:rsidR="008722C7">
        <w:rPr>
          <w:rFonts w:ascii="Times New Roman" w:eastAsia="Times New Roman" w:hAnsi="Times New Roman" w:cs="Times New Roman"/>
          <w:sz w:val="24"/>
          <w:szCs w:val="24"/>
          <w:lang w:eastAsia="ru-RU"/>
        </w:rPr>
        <w:t xml:space="preserve">»  Унцукульского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w:t>
      </w:r>
      <w:r w:rsidR="008722C7" w:rsidRPr="009A53E4">
        <w:rPr>
          <w:rFonts w:ascii="Times New Roman" w:eastAsia="Times New Roman" w:hAnsi="Times New Roman" w:cs="Times New Roman"/>
          <w:sz w:val="24"/>
          <w:szCs w:val="24"/>
          <w:lang w:eastAsia="ru-RU"/>
        </w:rPr>
        <w:t>«</w:t>
      </w:r>
      <w:r w:rsidR="0037121C">
        <w:rPr>
          <w:rFonts w:ascii="Times New Roman" w:eastAsia="Times New Roman" w:hAnsi="Times New Roman" w:cs="Times New Roman"/>
          <w:sz w:val="24"/>
          <w:szCs w:val="24"/>
          <w:lang w:eastAsia="ru-RU"/>
        </w:rPr>
        <w:t>сельсовет Араканский</w:t>
      </w:r>
      <w:r w:rsidR="008722C7">
        <w:rPr>
          <w:rFonts w:ascii="Times New Roman" w:eastAsia="Times New Roman" w:hAnsi="Times New Roman" w:cs="Times New Roman"/>
          <w:sz w:val="24"/>
          <w:szCs w:val="24"/>
          <w:lang w:eastAsia="ru-RU"/>
        </w:rPr>
        <w:t xml:space="preserve">»  Унцукульского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2F405F" w:rsidRDefault="00083E7C"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F405F"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016269" w:rsidRDefault="00016269" w:rsidP="000162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сельсовета входят </w:t>
      </w:r>
      <w:r w:rsidR="0037121C" w:rsidRPr="001674C0">
        <w:rPr>
          <w:rFonts w:ascii="Times New Roman" w:hAnsi="Times New Roman" w:cs="Times New Roman"/>
          <w:sz w:val="24"/>
          <w:szCs w:val="24"/>
        </w:rPr>
        <w:t xml:space="preserve">села Аракани, Урчиаб </w:t>
      </w:r>
      <w:r w:rsidR="0037121C">
        <w:rPr>
          <w:rFonts w:ascii="Times New Roman" w:hAnsi="Times New Roman" w:cs="Times New Roman"/>
          <w:sz w:val="24"/>
          <w:szCs w:val="24"/>
        </w:rPr>
        <w:t>и Таратул-М</w:t>
      </w:r>
      <w:r w:rsidR="0037121C" w:rsidRPr="001674C0">
        <w:rPr>
          <w:rFonts w:ascii="Times New Roman" w:hAnsi="Times New Roman" w:cs="Times New Roman"/>
          <w:sz w:val="24"/>
          <w:szCs w:val="24"/>
        </w:rPr>
        <w:t>еэр</w:t>
      </w:r>
      <w:r>
        <w:rPr>
          <w:rFonts w:ascii="Times New Roman" w:hAnsi="Times New Roman" w:cs="Times New Roman"/>
          <w:sz w:val="24"/>
          <w:szCs w:val="24"/>
        </w:rPr>
        <w:t>, с админист</w:t>
      </w:r>
      <w:r w:rsidR="0037121C">
        <w:rPr>
          <w:rFonts w:ascii="Times New Roman" w:hAnsi="Times New Roman" w:cs="Times New Roman"/>
          <w:sz w:val="24"/>
          <w:szCs w:val="24"/>
        </w:rPr>
        <w:t>ративным центром в селе Аракани</w:t>
      </w:r>
      <w:r>
        <w:rPr>
          <w:rFonts w:ascii="Times New Roman" w:hAnsi="Times New Roman" w:cs="Times New Roman"/>
          <w:sz w:val="24"/>
          <w:szCs w:val="24"/>
        </w:rPr>
        <w:t>.</w:t>
      </w:r>
    </w:p>
    <w:p w:rsidR="002F405F" w:rsidRPr="009A53E4" w:rsidRDefault="00451BBE" w:rsidP="00451B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F405F"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8722C7">
        <w:rPr>
          <w:rFonts w:ascii="Times New Roman" w:eastAsia="Times New Roman" w:hAnsi="Times New Roman" w:cs="Times New Roman"/>
          <w:sz w:val="24"/>
          <w:szCs w:val="24"/>
          <w:lang w:eastAsia="ru-RU"/>
        </w:rPr>
        <w:t xml:space="preserve">Унцукульского </w:t>
      </w:r>
      <w:r w:rsidR="002F405F"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w:t>
      </w:r>
      <w:r w:rsidRPr="009A53E4">
        <w:rPr>
          <w:rFonts w:ascii="Times New Roman" w:eastAsia="Times New Roman" w:hAnsi="Times New Roman" w:cs="Times New Roman"/>
          <w:sz w:val="24"/>
          <w:szCs w:val="24"/>
          <w:lang w:eastAsia="ru-RU"/>
        </w:rPr>
        <w:lastRenderedPageBreak/>
        <w:t>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2F405F" w:rsidRPr="009A53E4" w:rsidRDefault="0021595D"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21595D">
        <w:rPr>
          <w:rFonts w:ascii="Times New Roman" w:hAnsi="Times New Roman" w:cs="Times New Roman"/>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2F405F"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w:t>
      </w:r>
      <w:r w:rsidRPr="009A53E4">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9A53E4">
        <w:rPr>
          <w:rFonts w:ascii="Times New Roman" w:eastAsia="Times New Roman" w:hAnsi="Times New Roman" w:cs="Times New Roman"/>
          <w:sz w:val="24"/>
          <w:szCs w:val="24"/>
          <w:lang w:eastAsia="ru-RU"/>
        </w:rPr>
        <w:lastRenderedPageBreak/>
        <w:t>с Федеральным законом от 24 ноября 1995 года № 181-ФЗ «О социальной защите инвалидов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lang w:eastAsia="ru-RU"/>
        </w:rPr>
        <w:t>ите прав потребителей»;</w:t>
      </w:r>
    </w:p>
    <w:p w:rsidR="00016269" w:rsidRDefault="00016269" w:rsidP="001378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3781B">
        <w:rPr>
          <w:rFonts w:ascii="Times New Roman" w:eastAsia="Calibri" w:hAnsi="Times New Roman" w:cs="Times New Roman"/>
          <w:sz w:val="24"/>
          <w:szCs w:val="24"/>
        </w:rPr>
        <w:t>сотрудником указанной должности;</w:t>
      </w:r>
    </w:p>
    <w:p w:rsidR="0013781B" w:rsidRDefault="0013781B" w:rsidP="001378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781B" w:rsidRPr="00016269" w:rsidRDefault="0013781B" w:rsidP="0013781B">
      <w:pPr>
        <w:autoSpaceDE w:val="0"/>
        <w:autoSpaceDN w:val="0"/>
        <w:adjustRightInd w:val="0"/>
        <w:spacing w:after="0"/>
        <w:ind w:firstLine="709"/>
        <w:jc w:val="both"/>
        <w:rPr>
          <w:rFonts w:ascii="Times New Roman" w:eastAsia="Calibri"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E14170" w:rsidP="00E14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2F405F"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405F"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405F"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F405F"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F405F"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F405F"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2F405F" w:rsidRPr="009A53E4" w:rsidRDefault="009E234E"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2F405F"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w:t>
      </w:r>
      <w:r w:rsidRPr="009A53E4">
        <w:rPr>
          <w:rFonts w:ascii="Times New Roman" w:eastAsia="Times New Roman" w:hAnsi="Times New Roman" w:cs="Times New Roman"/>
          <w:sz w:val="24"/>
          <w:szCs w:val="24"/>
          <w:lang w:eastAsia="ru-RU"/>
        </w:rPr>
        <w:lastRenderedPageBreak/>
        <w:t>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w:t>
      </w:r>
      <w:r w:rsidRPr="009A53E4">
        <w:rPr>
          <w:rFonts w:ascii="Times New Roman" w:eastAsia="Times New Roman" w:hAnsi="Times New Roman" w:cs="Times New Roman"/>
          <w:sz w:val="24"/>
          <w:szCs w:val="24"/>
          <w:lang w:eastAsia="ru-RU"/>
        </w:rPr>
        <w:lastRenderedPageBreak/>
        <w:t>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59597E" w:rsidRDefault="0059597E"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sidR="00083E7C">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w:t>
      </w:r>
      <w:r w:rsidRPr="009A53E4">
        <w:rPr>
          <w:rFonts w:ascii="Times New Roman" w:eastAsia="Times New Roman" w:hAnsi="Times New Roman" w:cs="Times New Roman"/>
          <w:sz w:val="24"/>
          <w:szCs w:val="24"/>
          <w:lang w:eastAsia="ru-RU"/>
        </w:rPr>
        <w:lastRenderedPageBreak/>
        <w:t xml:space="preserve">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w:t>
      </w:r>
      <w:r w:rsidRPr="009A53E4">
        <w:rPr>
          <w:rFonts w:ascii="Times New Roman" w:eastAsia="Times New Roman" w:hAnsi="Times New Roman" w:cs="Times New Roman"/>
          <w:sz w:val="24"/>
          <w:szCs w:val="24"/>
          <w:lang w:eastAsia="ru-RU"/>
        </w:rPr>
        <w:lastRenderedPageBreak/>
        <w:t>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FC19BC" w:rsidRPr="009A53E4" w:rsidRDefault="00FC19BC"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155098">
        <w:rPr>
          <w:rFonts w:ascii="Times New Roman" w:hAnsi="Times New Roman" w:cs="Times New Roman"/>
          <w:sz w:val="24"/>
          <w:szCs w:val="24"/>
        </w:rPr>
        <w:t>могут выдвигать инициативный проект в качестве инициаторов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C19BC" w:rsidRPr="00FC19BC" w:rsidRDefault="002F405F" w:rsidP="00FC19BC">
      <w:pPr>
        <w:ind w:firstLine="540"/>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4. </w:t>
      </w:r>
      <w:r w:rsidR="00FC19BC" w:rsidRPr="00FC19BC">
        <w:rPr>
          <w:rFonts w:ascii="Times New Roman" w:hAnsi="Times New Roman" w:cs="Times New Roman"/>
          <w:sz w:val="24"/>
          <w:szCs w:val="24"/>
        </w:rPr>
        <w:t>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r w:rsidR="00FC19BC">
        <w:rPr>
          <w:rFonts w:ascii="Times New Roman" w:hAnsi="Times New Roman" w:cs="Times New Roman"/>
          <w:sz w:val="24"/>
          <w:szCs w:val="24"/>
        </w:rPr>
        <w:t xml:space="preserve"> </w:t>
      </w:r>
      <w:r w:rsidR="00FC19BC" w:rsidRPr="00FC19BC">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00FC19BC" w:rsidRPr="00FC19BC">
          <w:rPr>
            <w:rFonts w:ascii="Times New Roman" w:hAnsi="Times New Roman" w:cs="Times New Roman"/>
            <w:sz w:val="24"/>
            <w:szCs w:val="24"/>
          </w:rPr>
          <w:t>закона</w:t>
        </w:r>
      </w:hyperlink>
      <w:r w:rsidR="00FC19BC" w:rsidRPr="00FC19BC">
        <w:rPr>
          <w:rFonts w:ascii="Times New Roman"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w:t>
      </w:r>
      <w:r w:rsidR="00FC19BC">
        <w:rPr>
          <w:rFonts w:ascii="Times New Roman" w:hAnsi="Times New Roman" w:cs="Times New Roman"/>
          <w:sz w:val="24"/>
          <w:szCs w:val="24"/>
        </w:rPr>
        <w:t xml:space="preserve"> </w:t>
      </w:r>
      <w:r w:rsidR="00FC19BC" w:rsidRPr="00FC19BC">
        <w:rPr>
          <w:rFonts w:ascii="Times New Roman" w:hAnsi="Times New Roman" w:cs="Times New Roman"/>
          <w:sz w:val="24"/>
          <w:szCs w:val="24"/>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405F" w:rsidRPr="00FC19BC" w:rsidRDefault="00FC19BC" w:rsidP="00FC19BC">
      <w:pPr>
        <w:spacing w:after="0" w:line="240" w:lineRule="auto"/>
        <w:ind w:firstLine="709"/>
        <w:jc w:val="both"/>
        <w:rPr>
          <w:rFonts w:ascii="Times New Roman" w:eastAsia="Times New Roman" w:hAnsi="Times New Roman" w:cs="Times New Roman"/>
          <w:sz w:val="24"/>
          <w:szCs w:val="24"/>
          <w:lang w:eastAsia="ru-RU"/>
        </w:rPr>
      </w:pPr>
      <w:r w:rsidRPr="00FC19BC">
        <w:rPr>
          <w:rFonts w:ascii="Times New Roman" w:hAnsi="Times New Roman" w:cs="Times New Roman"/>
          <w:sz w:val="24"/>
          <w:szCs w:val="24"/>
        </w:rPr>
        <w:t xml:space="preserve">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w:t>
      </w:r>
      <w:r w:rsidRPr="00FC19BC">
        <w:rPr>
          <w:rFonts w:ascii="Times New Roman" w:hAnsi="Times New Roman" w:cs="Times New Roman"/>
          <w:sz w:val="24"/>
          <w:szCs w:val="24"/>
        </w:rPr>
        <w:lastRenderedPageBreak/>
        <w:t>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F405F" w:rsidRPr="00FC19BC" w:rsidRDefault="002F405F" w:rsidP="00FC19BC">
      <w:pPr>
        <w:ind w:firstLine="540"/>
        <w:jc w:val="both"/>
        <w:rPr>
          <w:sz w:val="28"/>
          <w:szCs w:val="28"/>
        </w:rPr>
      </w:pPr>
      <w:r w:rsidRPr="009A53E4">
        <w:rPr>
          <w:rFonts w:ascii="Times New Roman" w:eastAsia="Times New Roman" w:hAnsi="Times New Roman" w:cs="Times New Roman"/>
          <w:sz w:val="24"/>
          <w:szCs w:val="24"/>
          <w:lang w:eastAsia="ru-RU"/>
        </w:rPr>
        <w:t xml:space="preserve">5. </w:t>
      </w:r>
      <w:r w:rsidR="00FC19BC" w:rsidRPr="00FC19BC">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F405F" w:rsidRPr="00545BEA" w:rsidRDefault="002F405F" w:rsidP="00545BEA">
      <w:pPr>
        <w:spacing w:line="240" w:lineRule="auto"/>
        <w:ind w:firstLine="567"/>
        <w:jc w:val="both"/>
        <w:rPr>
          <w:sz w:val="28"/>
          <w:szCs w:val="28"/>
        </w:rPr>
      </w:pPr>
      <w:r w:rsidRPr="009A53E4">
        <w:rPr>
          <w:rFonts w:ascii="Times New Roman" w:eastAsia="Times New Roman" w:hAnsi="Times New Roman" w:cs="Times New Roman"/>
          <w:sz w:val="24"/>
          <w:szCs w:val="24"/>
          <w:lang w:eastAsia="ru-RU"/>
        </w:rPr>
        <w:t xml:space="preserve">1. </w:t>
      </w:r>
      <w:r w:rsidR="00545BEA" w:rsidRPr="00545BEA">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45BEA" w:rsidRPr="00545BEA">
        <w:rPr>
          <w:rFonts w:ascii="Times New Roman" w:hAnsi="Times New Roman" w:cs="Times New Roman"/>
          <w:b/>
          <w:sz w:val="24"/>
          <w:szCs w:val="24"/>
        </w:rPr>
        <w:t>обсуждения вопросов внесения инициативных проектов и их рассмотрения,</w:t>
      </w:r>
      <w:r w:rsidR="00545BEA">
        <w:rPr>
          <w:rFonts w:ascii="Times New Roman" w:hAnsi="Times New Roman" w:cs="Times New Roman"/>
          <w:b/>
          <w:sz w:val="24"/>
          <w:szCs w:val="24"/>
        </w:rPr>
        <w:t xml:space="preserve"> </w:t>
      </w:r>
      <w:r w:rsidR="00545BEA" w:rsidRPr="00545BEA">
        <w:rPr>
          <w:rFonts w:ascii="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r w:rsidR="00545BEA" w:rsidRPr="009862EC">
        <w:rPr>
          <w:sz w:val="28"/>
          <w:szCs w:val="28"/>
        </w:rPr>
        <w:t xml:space="preserve"> </w:t>
      </w:r>
    </w:p>
    <w:p w:rsidR="002F405F" w:rsidRPr="009A53E4" w:rsidRDefault="002F405F" w:rsidP="00545BEA">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610748" w:rsidRPr="00610748" w:rsidRDefault="00610748" w:rsidP="002F405F">
      <w:pPr>
        <w:spacing w:after="0" w:line="240" w:lineRule="auto"/>
        <w:ind w:firstLine="709"/>
        <w:jc w:val="both"/>
        <w:rPr>
          <w:rFonts w:ascii="Times New Roman" w:eastAsia="Times New Roman" w:hAnsi="Times New Roman" w:cs="Times New Roman"/>
          <w:sz w:val="24"/>
          <w:szCs w:val="24"/>
          <w:lang w:eastAsia="ru-RU"/>
        </w:rPr>
      </w:pPr>
      <w:r w:rsidRPr="0061074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w:t>
      </w:r>
      <w:r w:rsidRPr="009A53E4">
        <w:rPr>
          <w:rFonts w:ascii="Times New Roman" w:eastAsia="Times New Roman" w:hAnsi="Times New Roman" w:cs="Times New Roman"/>
          <w:sz w:val="24"/>
          <w:szCs w:val="24"/>
          <w:lang w:eastAsia="ru-RU"/>
        </w:rPr>
        <w:lastRenderedPageBreak/>
        <w:t>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r w:rsidR="00CE76A7" w:rsidRPr="00CE76A7">
        <w:rPr>
          <w:rFonts w:ascii="Times New Roman" w:hAnsi="Times New Roman" w:cs="Times New Roman"/>
          <w:sz w:val="24"/>
          <w:szCs w:val="24"/>
        </w:rPr>
        <w:t>В опросе граждан имеют право участвовать жители сельского поселения, обладающие избирательным правом.</w:t>
      </w:r>
      <w:r w:rsidR="00CE76A7">
        <w:rPr>
          <w:rFonts w:ascii="Times New Roman" w:hAnsi="Times New Roman" w:cs="Times New Roman"/>
          <w:sz w:val="24"/>
          <w:szCs w:val="24"/>
        </w:rPr>
        <w:t xml:space="preserve"> </w:t>
      </w:r>
      <w:r w:rsidR="00CE76A7" w:rsidRPr="0015509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CE76A7" w:rsidRPr="009A53E4" w:rsidRDefault="00CE76A7"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E76A7">
        <w:rPr>
          <w:rFonts w:ascii="Times New Roman" w:hAnsi="Times New Roman" w:cs="Times New Roman"/>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r w:rsidR="0081492A" w:rsidRPr="0081492A">
        <w:rPr>
          <w:rFonts w:ascii="Times New Roman" w:hAnsi="Times New Roman" w:cs="Times New Roman"/>
          <w:sz w:val="24"/>
          <w:szCs w:val="24"/>
        </w:rPr>
        <w:t xml:space="preserve">Решение о назначении опроса граждан принимается Собранием депутатов сельского поселения. </w:t>
      </w:r>
      <w:r w:rsidR="0081492A" w:rsidRPr="00155098">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r w:rsidR="00180B35" w:rsidRPr="00180B35">
        <w:rPr>
          <w:rFonts w:ascii="Times New Roman" w:hAnsi="Times New Roman" w:cs="Times New Roman"/>
          <w:sz w:val="24"/>
          <w:szCs w:val="24"/>
        </w:rPr>
        <w:t xml:space="preserve">за счет средств местного бюджета - при проведении его по инициативе органов местного самоуправления сельского поселения </w:t>
      </w:r>
      <w:r w:rsidR="00180B35" w:rsidRPr="00155098">
        <w:rPr>
          <w:rFonts w:ascii="Times New Roman" w:hAnsi="Times New Roman" w:cs="Times New Roman"/>
          <w:sz w:val="24"/>
          <w:szCs w:val="24"/>
        </w:rPr>
        <w:t>или жителей сельского поселения</w:t>
      </w:r>
      <w:r w:rsidRPr="00155098">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59597E">
        <w:rPr>
          <w:rFonts w:ascii="Times New Roman" w:eastAsia="Times New Roman" w:hAnsi="Times New Roman" w:cs="Times New Roman"/>
          <w:sz w:val="24"/>
          <w:szCs w:val="24"/>
          <w:lang w:eastAsia="ru-RU"/>
        </w:rPr>
        <w:t xml:space="preserve">11 </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делегирует</w:t>
      </w:r>
      <w:r w:rsidR="00262F75">
        <w:rPr>
          <w:rFonts w:ascii="Times New Roman" w:eastAsia="Times New Roman" w:hAnsi="Times New Roman" w:cs="Times New Roman"/>
          <w:sz w:val="24"/>
          <w:szCs w:val="24"/>
          <w:lang w:eastAsia="ru-RU"/>
        </w:rPr>
        <w:t xml:space="preserve"> 2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sidR="0059597E">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r w:rsidR="00180B35" w:rsidRPr="00180B35">
        <w:rPr>
          <w:rFonts w:ascii="Times New Roman" w:hAnsi="Times New Roman" w:cs="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r w:rsidRPr="00180B35">
        <w:rPr>
          <w:rFonts w:ascii="Times New Roman" w:eastAsia="Times New Roman" w:hAnsi="Times New Roman" w:cs="Times New Roman"/>
          <w:sz w:val="24"/>
          <w:szCs w:val="24"/>
          <w:lang w:eastAsia="ru-RU"/>
        </w:rPr>
        <w:t>.</w:t>
      </w:r>
      <w:r w:rsidRPr="009A53E4">
        <w:rPr>
          <w:rFonts w:ascii="Times New Roman" w:eastAsia="Times New Roman" w:hAnsi="Times New Roman" w:cs="Times New Roman"/>
          <w:sz w:val="24"/>
          <w:szCs w:val="24"/>
          <w:lang w:eastAsia="ru-RU"/>
        </w:rPr>
        <w:t xml:space="preserve">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D93E21" w:rsidRDefault="00A33AAF" w:rsidP="00C148B4">
      <w:pPr>
        <w:autoSpaceDE w:val="0"/>
        <w:autoSpaceDN w:val="0"/>
        <w:adjustRightInd w:val="0"/>
        <w:spacing w:after="0" w:line="240" w:lineRule="auto"/>
        <w:ind w:firstLine="709"/>
        <w:jc w:val="both"/>
        <w:rPr>
          <w:rFonts w:ascii="Times New Roman" w:hAnsi="Times New Roman" w:cs="Times New Roman"/>
          <w:bCs/>
          <w:sz w:val="24"/>
          <w:szCs w:val="24"/>
        </w:rPr>
      </w:pPr>
      <w:r w:rsidRPr="0071161F">
        <w:rPr>
          <w:rFonts w:ascii="Times New Roman" w:hAnsi="Times New Roman"/>
          <w:bCs/>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71161F">
        <w:rPr>
          <w:rFonts w:ascii="Times New Roman" w:hAnsi="Times New Roman"/>
          <w:bCs/>
          <w:sz w:val="24"/>
          <w:szCs w:val="24"/>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FC24F8" w:rsidRPr="00B93081" w:rsidRDefault="00B93081" w:rsidP="00B93081">
      <w:pPr>
        <w:spacing w:after="0" w:line="0" w:lineRule="atLeast"/>
        <w:ind w:firstLine="700"/>
        <w:jc w:val="both"/>
        <w:rPr>
          <w:rFonts w:ascii="Times New Roman" w:hAnsi="Times New Roman" w:cs="Times New Roman"/>
          <w:color w:val="000000"/>
          <w:sz w:val="24"/>
          <w:szCs w:val="24"/>
          <w:lang w:bidi="ru-RU"/>
        </w:rPr>
      </w:pPr>
      <w:r w:rsidRPr="00B93081">
        <w:rPr>
          <w:rFonts w:ascii="Times New Roman" w:hAnsi="Times New Roman" w:cs="Times New Roman"/>
          <w:color w:val="000000"/>
          <w:sz w:val="24"/>
          <w:szCs w:val="24"/>
          <w:lang w:bidi="ru-RU"/>
        </w:rPr>
        <w:t>7.1.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w:t>
      </w:r>
    </w:p>
    <w:p w:rsidR="002F405F" w:rsidRPr="009A53E4" w:rsidRDefault="00B93081" w:rsidP="00B93081">
      <w:pPr>
        <w:spacing w:after="0" w:line="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405F" w:rsidRPr="009A53E4">
        <w:rPr>
          <w:rFonts w:ascii="Times New Roman" w:eastAsia="Times New Roman" w:hAnsi="Times New Roman" w:cs="Times New Roman"/>
          <w:sz w:val="24"/>
          <w:szCs w:val="24"/>
          <w:lang w:eastAsia="ru-RU"/>
        </w:rPr>
        <w:t>.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B93081" w:rsidP="002F405F">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2F405F" w:rsidRPr="009A53E4">
        <w:rPr>
          <w:rFonts w:ascii="Times New Roman" w:eastAsia="Calibri" w:hAnsi="Times New Roman" w:cs="Times New Roman"/>
          <w:sz w:val="24"/>
          <w:szCs w:val="24"/>
          <w:lang w:eastAsia="ru-RU"/>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B93081" w:rsidP="002F405F">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2F405F" w:rsidRPr="009A53E4">
        <w:rPr>
          <w:rFonts w:ascii="Times New Roman" w:eastAsia="Calibri" w:hAnsi="Times New Roman" w:cs="Times New Roman"/>
          <w:sz w:val="24"/>
          <w:szCs w:val="24"/>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B93081" w:rsidP="002F405F">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2F405F" w:rsidRPr="009A53E4">
        <w:rPr>
          <w:rFonts w:ascii="Times New Roman" w:eastAsia="Calibri" w:hAnsi="Times New Roman" w:cs="Times New Roman"/>
          <w:sz w:val="24"/>
          <w:szCs w:val="24"/>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B93081" w:rsidP="002F405F">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B93081"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2F405F" w:rsidRPr="009A53E4" w:rsidRDefault="00B93081"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F405F" w:rsidRPr="009A53E4">
        <w:rPr>
          <w:rFonts w:ascii="Times New Roman" w:eastAsia="Times New Roman" w:hAnsi="Times New Roman" w:cs="Times New Roman"/>
          <w:sz w:val="24"/>
          <w:szCs w:val="24"/>
          <w:lang w:eastAsia="ru-RU"/>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B93081"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F405F" w:rsidRPr="009A53E4">
        <w:rPr>
          <w:rFonts w:ascii="Times New Roman" w:eastAsia="Times New Roman" w:hAnsi="Times New Roman" w:cs="Times New Roman"/>
          <w:sz w:val="24"/>
          <w:szCs w:val="24"/>
          <w:lang w:eastAsia="ru-RU"/>
        </w:rPr>
        <w:t xml:space="preserve">.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w:t>
      </w:r>
      <w:r w:rsidR="002F405F" w:rsidRPr="009A53E4">
        <w:rPr>
          <w:rFonts w:ascii="Times New Roman" w:eastAsia="Times New Roman" w:hAnsi="Times New Roman" w:cs="Times New Roman"/>
          <w:sz w:val="24"/>
          <w:szCs w:val="24"/>
          <w:lang w:eastAsia="ru-RU"/>
        </w:rPr>
        <w:lastRenderedPageBreak/>
        <w:t>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B93081"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F405F" w:rsidRPr="009A53E4">
        <w:rPr>
          <w:rFonts w:ascii="Times New Roman" w:eastAsia="Times New Roman" w:hAnsi="Times New Roman" w:cs="Times New Roman"/>
          <w:sz w:val="24"/>
          <w:szCs w:val="24"/>
          <w:lang w:eastAsia="ru-RU"/>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B93081"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F405F" w:rsidRPr="009A53E4">
        <w:rPr>
          <w:rFonts w:ascii="Times New Roman" w:eastAsia="Times New Roman" w:hAnsi="Times New Roman" w:cs="Times New Roman"/>
          <w:sz w:val="24"/>
          <w:szCs w:val="24"/>
          <w:lang w:eastAsia="ru-RU"/>
        </w:rPr>
        <w:t>.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347F2" w:rsidRDefault="00B93081" w:rsidP="002347F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18</w:t>
      </w:r>
      <w:r w:rsidR="002347F2">
        <w:rPr>
          <w:rFonts w:ascii="Times New Roman" w:eastAsia="Times New Roman" w:hAnsi="Times New Roman" w:cs="Times New Roman"/>
          <w:sz w:val="24"/>
          <w:szCs w:val="24"/>
          <w:lang w:eastAsia="ru-RU"/>
        </w:rPr>
        <w:t xml:space="preserve">. </w:t>
      </w:r>
      <w:r w:rsidR="002347F2">
        <w:rPr>
          <w:rFonts w:ascii="Times New Roman" w:hAnsi="Times New Roman" w:cs="Times New Roman"/>
          <w:sz w:val="24"/>
          <w:szCs w:val="24"/>
        </w:rPr>
        <w:t xml:space="preserve">Депутату </w:t>
      </w:r>
      <w:r w:rsidR="002347F2" w:rsidRPr="009A53E4">
        <w:rPr>
          <w:rFonts w:ascii="Times New Roman" w:eastAsia="Times New Roman" w:hAnsi="Times New Roman" w:cs="Times New Roman"/>
          <w:sz w:val="24"/>
          <w:szCs w:val="24"/>
          <w:lang w:eastAsia="ru-RU"/>
        </w:rPr>
        <w:t>Собрани</w:t>
      </w:r>
      <w:r w:rsidR="002347F2">
        <w:rPr>
          <w:rFonts w:ascii="Times New Roman" w:eastAsia="Times New Roman" w:hAnsi="Times New Roman" w:cs="Times New Roman"/>
          <w:sz w:val="24"/>
          <w:szCs w:val="24"/>
          <w:lang w:eastAsia="ru-RU"/>
        </w:rPr>
        <w:t>я</w:t>
      </w:r>
      <w:r w:rsidR="002347F2" w:rsidRPr="009A53E4">
        <w:rPr>
          <w:rFonts w:ascii="Times New Roman" w:eastAsia="Times New Roman" w:hAnsi="Times New Roman" w:cs="Times New Roman"/>
          <w:sz w:val="24"/>
          <w:szCs w:val="24"/>
          <w:lang w:eastAsia="ru-RU"/>
        </w:rPr>
        <w:t xml:space="preserve"> депутатов сельского поселения</w:t>
      </w:r>
      <w:r w:rsidR="002347F2">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2F405F" w:rsidRPr="009A53E4" w:rsidRDefault="00B93081"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F405F"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w:t>
      </w:r>
      <w:r w:rsidR="00180B35" w:rsidRPr="00180B35">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180B35" w:rsidRPr="00155098">
        <w:rPr>
          <w:rFonts w:ascii="Times New Roman" w:hAnsi="Times New Roman" w:cs="Times New Roman"/>
          <w:sz w:val="24"/>
          <w:szCs w:val="24"/>
        </w:rPr>
        <w:t>если иное не предусмотрено международным договором Российской Федерации</w:t>
      </w:r>
      <w:r w:rsidRPr="00155098">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B93081" w:rsidRPr="00B93081" w:rsidRDefault="00B93081" w:rsidP="00AB5214">
      <w:pPr>
        <w:autoSpaceDE w:val="0"/>
        <w:autoSpaceDN w:val="0"/>
        <w:adjustRightInd w:val="0"/>
        <w:spacing w:after="0" w:line="240" w:lineRule="auto"/>
        <w:ind w:firstLine="567"/>
        <w:jc w:val="both"/>
        <w:rPr>
          <w:rFonts w:ascii="Times New Roman" w:hAnsi="Times New Roman" w:cs="Times New Roman"/>
          <w:sz w:val="24"/>
          <w:szCs w:val="24"/>
        </w:rPr>
      </w:pPr>
      <w:r w:rsidRPr="00B93081">
        <w:rPr>
          <w:rFonts w:ascii="Times New Roman" w:hAnsi="Times New Roman" w:cs="Times New Roman"/>
          <w:color w:val="000000"/>
          <w:sz w:val="24"/>
          <w:szCs w:val="24"/>
          <w:lang w:bidi="ru-RU"/>
        </w:rPr>
        <w:t>3.1. 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уважительных причин на всех заседаниях Собрания депутатов сельского поселения в течение шести месяцев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A80E04" w:rsidRPr="00155098" w:rsidRDefault="002F405F" w:rsidP="00A80E04">
      <w:pPr>
        <w:spacing w:after="0" w:line="240" w:lineRule="auto"/>
        <w:ind w:firstLine="709"/>
        <w:jc w:val="both"/>
        <w:rPr>
          <w:sz w:val="28"/>
          <w:szCs w:val="28"/>
        </w:rPr>
      </w:pPr>
      <w:r w:rsidRPr="009A53E4">
        <w:rPr>
          <w:rFonts w:ascii="Times New Roman" w:eastAsia="Times New Roman" w:hAnsi="Times New Roman" w:cs="Times New Roman"/>
          <w:sz w:val="24"/>
          <w:szCs w:val="24"/>
          <w:lang w:eastAsia="ru-RU"/>
        </w:rPr>
        <w:t xml:space="preserve">9. </w:t>
      </w:r>
      <w:r w:rsidR="00A80E04" w:rsidRPr="00A80E04">
        <w:rPr>
          <w:rFonts w:ascii="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A80E04" w:rsidRPr="00155098">
        <w:rPr>
          <w:rFonts w:ascii="Times New Roman" w:hAnsi="Times New Roman" w:cs="Times New Roman"/>
          <w:sz w:val="24"/>
          <w:szCs w:val="24"/>
        </w:rPr>
        <w:t>сенатором</w:t>
      </w:r>
      <w:r w:rsidR="00A80E04" w:rsidRPr="00A80E04">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A80E04" w:rsidRPr="00A80E04">
        <w:rPr>
          <w:rFonts w:ascii="Times New Roman" w:hAnsi="Times New Roman" w:cs="Times New Roman"/>
          <w:b/>
          <w:sz w:val="24"/>
          <w:szCs w:val="24"/>
        </w:rPr>
        <w:t xml:space="preserve">, </w:t>
      </w:r>
      <w:r w:rsidR="00A80E04" w:rsidRPr="00155098">
        <w:rPr>
          <w:rFonts w:ascii="Times New Roman" w:hAnsi="Times New Roman" w:cs="Times New Roman"/>
          <w:sz w:val="24"/>
          <w:szCs w:val="24"/>
        </w:rPr>
        <w:t>если иное не предусмотрено федеральными законами.</w:t>
      </w:r>
    </w:p>
    <w:p w:rsidR="002F405F" w:rsidRPr="009A53E4" w:rsidRDefault="002F405F" w:rsidP="00A80E04">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w:t>
      </w:r>
      <w:r w:rsidRPr="00D93E21">
        <w:rPr>
          <w:rFonts w:ascii="Times New Roman" w:hAnsi="Times New Roman" w:cs="Times New Roman"/>
          <w:bCs/>
          <w:sz w:val="24"/>
          <w:szCs w:val="24"/>
        </w:rPr>
        <w:lastRenderedPageBreak/>
        <w:t>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200E" w:rsidRPr="0087200E" w:rsidRDefault="0087200E" w:rsidP="002F405F">
      <w:pPr>
        <w:spacing w:after="0" w:line="240" w:lineRule="auto"/>
        <w:ind w:firstLine="709"/>
        <w:jc w:val="both"/>
        <w:rPr>
          <w:rFonts w:ascii="Times New Roman" w:eastAsia="Times New Roman" w:hAnsi="Times New Roman" w:cs="Times New Roman"/>
          <w:sz w:val="24"/>
          <w:szCs w:val="24"/>
          <w:lang w:eastAsia="ru-RU"/>
        </w:rPr>
      </w:pPr>
      <w:r w:rsidRPr="0087200E">
        <w:rPr>
          <w:rFonts w:ascii="Times New Roman" w:hAnsi="Times New Roman" w:cs="Times New Roman"/>
          <w:color w:val="000000"/>
          <w:sz w:val="24"/>
          <w:szCs w:val="24"/>
          <w:lang w:bidi="ru-RU"/>
        </w:rPr>
        <w:t>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w:t>
      </w:r>
      <w:r w:rsidRPr="009A53E4">
        <w:rPr>
          <w:rFonts w:ascii="Times New Roman" w:eastAsia="Times New Roman" w:hAnsi="Times New Roman" w:cs="Times New Roman"/>
          <w:sz w:val="24"/>
          <w:szCs w:val="24"/>
          <w:lang w:eastAsia="ru-RU"/>
        </w:rPr>
        <w:lastRenderedPageBreak/>
        <w:t>транспортных средств, переписки, используемых им средств связи, принадлежащих ему документов устанавливаются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w:t>
      </w:r>
      <w:r w:rsidR="00397DC8" w:rsidRPr="00397DC8">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397DC8" w:rsidRPr="00155098">
        <w:rPr>
          <w:rFonts w:ascii="Times New Roman" w:hAnsi="Times New Roman" w:cs="Times New Roman"/>
          <w:sz w:val="24"/>
          <w:szCs w:val="24"/>
        </w:rPr>
        <w:t>если иное не предусмотрено международным договором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AB5214"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05F"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2F405F"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E03CE4" w:rsidRPr="0071161F" w:rsidRDefault="00324EF2" w:rsidP="00E03CE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5. </w:t>
      </w:r>
      <w:r w:rsidR="00E03CE4" w:rsidRPr="0071161F">
        <w:rPr>
          <w:rFonts w:ascii="Times New Roman" w:hAnsi="Times New Roman"/>
          <w:color w:val="000000"/>
          <w:sz w:val="24"/>
          <w:szCs w:val="24"/>
        </w:rPr>
        <w:t xml:space="preserve">Глава </w:t>
      </w:r>
      <w:r w:rsidR="00E03CE4">
        <w:rPr>
          <w:rFonts w:ascii="Times New Roman" w:hAnsi="Times New Roman"/>
          <w:color w:val="000000"/>
          <w:sz w:val="24"/>
          <w:szCs w:val="24"/>
        </w:rPr>
        <w:t>сельского</w:t>
      </w:r>
      <w:r w:rsidR="00E03CE4" w:rsidRPr="0071161F">
        <w:rPr>
          <w:rFonts w:ascii="Times New Roman" w:hAnsi="Times New Roman"/>
          <w:color w:val="000000"/>
          <w:sz w:val="24"/>
          <w:szCs w:val="24"/>
        </w:rPr>
        <w:t xml:space="preserve"> поселения, решивший уйти в отставку по собственному желанию, направляет соответствующее заявление в Собрание депутатов, которое подлежит обязательной регистрации в течение 3 календарных дней со дня поступления.</w:t>
      </w:r>
    </w:p>
    <w:p w:rsidR="00E03CE4" w:rsidRPr="0071161F" w:rsidRDefault="00E03CE4" w:rsidP="00E03CE4">
      <w:pPr>
        <w:autoSpaceDE w:val="0"/>
        <w:autoSpaceDN w:val="0"/>
        <w:adjustRightInd w:val="0"/>
        <w:spacing w:after="0" w:line="240" w:lineRule="auto"/>
        <w:ind w:firstLine="709"/>
        <w:jc w:val="both"/>
        <w:rPr>
          <w:rFonts w:ascii="Times New Roman" w:hAnsi="Times New Roman"/>
          <w:sz w:val="24"/>
          <w:szCs w:val="24"/>
        </w:rPr>
      </w:pPr>
      <w:r w:rsidRPr="0071161F">
        <w:rPr>
          <w:rFonts w:ascii="Times New Roman" w:hAnsi="Times New Roman"/>
          <w:color w:val="000000"/>
          <w:sz w:val="24"/>
          <w:szCs w:val="24"/>
        </w:rPr>
        <w:t xml:space="preserve"> С момента регистрации заявления Собранием депутатов полномочия главы </w:t>
      </w:r>
      <w:r>
        <w:rPr>
          <w:rFonts w:ascii="Times New Roman" w:hAnsi="Times New Roman"/>
          <w:color w:val="000000"/>
          <w:sz w:val="24"/>
          <w:szCs w:val="24"/>
        </w:rPr>
        <w:t>сельского</w:t>
      </w:r>
      <w:r w:rsidRPr="0071161F">
        <w:rPr>
          <w:rFonts w:ascii="Times New Roman" w:hAnsi="Times New Roman"/>
          <w:color w:val="000000"/>
          <w:sz w:val="24"/>
          <w:szCs w:val="24"/>
        </w:rPr>
        <w:t xml:space="preserve"> поселения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r w:rsidR="000709B1" w:rsidRPr="000709B1">
        <w:rPr>
          <w:rFonts w:ascii="Times New Roman" w:hAnsi="Times New Roman" w:cs="Times New Roman"/>
          <w:sz w:val="24"/>
          <w:szCs w:val="24"/>
        </w:rPr>
        <w:t xml:space="preserve">Организация и осуществление видов муниципального контроля регулируются Федеральным </w:t>
      </w:r>
      <w:hyperlink r:id="rId9" w:history="1">
        <w:r w:rsidR="000709B1" w:rsidRPr="000709B1">
          <w:rPr>
            <w:rFonts w:ascii="Times New Roman" w:hAnsi="Times New Roman" w:cs="Times New Roman"/>
            <w:sz w:val="24"/>
            <w:szCs w:val="24"/>
          </w:rPr>
          <w:t>законом</w:t>
        </w:r>
      </w:hyperlink>
      <w:r w:rsidR="000709B1" w:rsidRPr="000709B1">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w:t>
      </w:r>
      <w:r w:rsidRPr="009A53E4">
        <w:rPr>
          <w:rFonts w:ascii="Times New Roman" w:eastAsia="Times New Roman" w:hAnsi="Times New Roman" w:cs="Times New Roman"/>
          <w:sz w:val="24"/>
          <w:szCs w:val="24"/>
          <w:lang w:eastAsia="ru-RU"/>
        </w:rPr>
        <w:lastRenderedPageBreak/>
        <w:t>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w:t>
      </w:r>
      <w:r w:rsidRPr="009A53E4">
        <w:rPr>
          <w:rFonts w:ascii="Times New Roman" w:eastAsia="Times New Roman" w:hAnsi="Times New Roman" w:cs="Times New Roman"/>
          <w:sz w:val="24"/>
          <w:szCs w:val="24"/>
          <w:lang w:eastAsia="ru-RU"/>
        </w:rPr>
        <w:lastRenderedPageBreak/>
        <w:t>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8F1757" w:rsidRPr="008F1757" w:rsidRDefault="008F1757" w:rsidP="002F405F">
      <w:pPr>
        <w:spacing w:after="0" w:line="240" w:lineRule="auto"/>
        <w:ind w:firstLine="709"/>
        <w:jc w:val="both"/>
        <w:rPr>
          <w:rFonts w:ascii="Times New Roman" w:eastAsia="Times New Roman" w:hAnsi="Times New Roman" w:cs="Times New Roman"/>
          <w:sz w:val="24"/>
          <w:szCs w:val="24"/>
          <w:lang w:eastAsia="ru-RU"/>
        </w:rPr>
      </w:pPr>
      <w:r w:rsidRPr="008F1757">
        <w:rPr>
          <w:rFonts w:ascii="Times New Roman" w:hAnsi="Times New Roman" w:cs="Times New Roman"/>
          <w:bCs/>
          <w:color w:val="000000" w:themeColor="text1"/>
          <w:sz w:val="24"/>
          <w:szCs w:val="24"/>
        </w:rPr>
        <w:t>6.1.</w:t>
      </w:r>
      <w:r w:rsidRPr="008F1757">
        <w:rPr>
          <w:rFonts w:ascii="Times New Roman" w:hAnsi="Times New Roman" w:cs="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8F1757">
          <w:rPr>
            <w:rFonts w:ascii="Times New Roman" w:hAnsi="Times New Roman" w:cs="Times New Roman"/>
            <w:sz w:val="24"/>
            <w:szCs w:val="24"/>
          </w:rPr>
          <w:t>законом</w:t>
        </w:r>
      </w:hyperlink>
      <w:r w:rsidRPr="008F1757">
        <w:rPr>
          <w:rFonts w:ascii="Times New Roman" w:hAnsi="Times New Roman" w:cs="Times New Roman"/>
          <w:sz w:val="24"/>
          <w:szCs w:val="24"/>
        </w:rPr>
        <w:t xml:space="preserve"> от 31 июля 2020 года № 247-ФЗ «Об обязательных требованиях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w:t>
      </w:r>
      <w:r w:rsidRPr="009A53E4">
        <w:rPr>
          <w:rFonts w:ascii="Times New Roman" w:eastAsia="Times New Roman" w:hAnsi="Times New Roman" w:cs="Times New Roman"/>
          <w:sz w:val="24"/>
          <w:szCs w:val="24"/>
          <w:lang w:eastAsia="ru-RU"/>
        </w:rPr>
        <w:lastRenderedPageBreak/>
        <w:t xml:space="preserve">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155098"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r w:rsidR="004D6DFE" w:rsidRPr="004D6DFE">
        <w:rPr>
          <w:rFonts w:ascii="Times New Roman" w:hAnsi="Times New Roman" w:cs="Times New Roman"/>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4D6DFE" w:rsidRPr="00155098">
        <w:rPr>
          <w:rFonts w:ascii="Times New Roman" w:hAnsi="Times New Roman" w:cs="Times New Roman"/>
          <w:sz w:val="24"/>
          <w:szCs w:val="24"/>
        </w:rPr>
        <w:t xml:space="preserve">уведомления о включении сведений об уставе сельского </w:t>
      </w:r>
      <w:r w:rsidR="004D6DFE" w:rsidRPr="00155098">
        <w:rPr>
          <w:rFonts w:ascii="Times New Roman" w:hAnsi="Times New Roman" w:cs="Times New Roman"/>
          <w:sz w:val="24"/>
          <w:szCs w:val="24"/>
        </w:rPr>
        <w:lastRenderedPageBreak/>
        <w:t xml:space="preserve">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1" w:history="1">
        <w:r w:rsidR="004D6DFE" w:rsidRPr="00155098">
          <w:rPr>
            <w:rFonts w:ascii="Times New Roman" w:hAnsi="Times New Roman" w:cs="Times New Roman"/>
            <w:sz w:val="24"/>
            <w:szCs w:val="24"/>
          </w:rPr>
          <w:t>частью 6 статьи 4</w:t>
        </w:r>
      </w:hyperlink>
      <w:r w:rsidR="004D6DFE" w:rsidRPr="00155098">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504649" w:rsidRPr="00504649" w:rsidRDefault="00504649" w:rsidP="00504649">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504649">
        <w:rPr>
          <w:rFonts w:ascii="Times New Roman" w:eastAsia="Times New Roman" w:hAnsi="Times New Roman" w:cs="Times New Roman"/>
          <w:color w:val="000000"/>
          <w:sz w:val="24"/>
          <w:szCs w:val="24"/>
          <w:lang w:eastAsia="ru-RU"/>
        </w:rPr>
        <w:t>Статья 47. Подготовка и принятие муниципальных правовых актов</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Унцукульского района, органами территориального общественного самоуправления, инициативными группами граждан.</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3. Нормативные </w:t>
      </w:r>
      <w:bookmarkStart w:id="0" w:name="_GoBack"/>
      <w:bookmarkEnd w:id="0"/>
      <w:r w:rsidRPr="00504649">
        <w:rPr>
          <w:rFonts w:ascii="Times New Roman" w:hAnsi="Times New Roman"/>
          <w:sz w:val="24"/>
          <w:szCs w:val="24"/>
          <w:lang w:eastAsia="ru-RU"/>
        </w:rPr>
        <w:t>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6. </w:t>
      </w:r>
      <w:r w:rsidR="00D74C7E" w:rsidRPr="00D74C7E">
        <w:rPr>
          <w:rFonts w:ascii="Times New Roman" w:hAnsi="Times New Roman"/>
          <w:sz w:val="24"/>
          <w:szCs w:val="24"/>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D74C7E" w:rsidRPr="00431DBD">
        <w:rPr>
          <w:rFonts w:ascii="Times New Roman" w:hAnsi="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74C7E" w:rsidRPr="00D74C7E">
        <w:rPr>
          <w:rFonts w:ascii="Times New Roman" w:hAnsi="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w:t>
      </w:r>
      <w:r w:rsidR="00D74C7E" w:rsidRPr="00D74C7E">
        <w:rPr>
          <w:rFonts w:ascii="Times New Roman" w:hAnsi="Times New Roman"/>
          <w:sz w:val="24"/>
          <w:szCs w:val="24"/>
        </w:rPr>
        <w:lastRenderedPageBreak/>
        <w:t>установленном муниципальными нормативными правовыми актами в соответствии с Законом Республики Дагестан от 11.12.2014 №89, за исключением:</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405F" w:rsidRPr="00D74C7E" w:rsidRDefault="00D74C7E" w:rsidP="002F405F">
      <w:pPr>
        <w:spacing w:after="0" w:line="240" w:lineRule="auto"/>
        <w:ind w:firstLine="709"/>
        <w:jc w:val="both"/>
        <w:rPr>
          <w:rFonts w:ascii="Times New Roman" w:eastAsia="Times New Roman" w:hAnsi="Times New Roman" w:cs="Times New Roman"/>
          <w:sz w:val="24"/>
          <w:szCs w:val="24"/>
          <w:lang w:eastAsia="ru-RU"/>
        </w:rPr>
      </w:pPr>
      <w:r w:rsidRPr="00D74C7E">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5064BE" w:rsidRPr="005064BE" w:rsidRDefault="005064BE" w:rsidP="005064BE">
      <w:pPr>
        <w:spacing w:after="0" w:line="0" w:lineRule="atLeast"/>
        <w:ind w:firstLine="700"/>
        <w:jc w:val="both"/>
        <w:rPr>
          <w:rFonts w:ascii="Times New Roman" w:hAnsi="Times New Roman" w:cs="Times New Roman"/>
          <w:color w:val="000000"/>
          <w:sz w:val="24"/>
          <w:szCs w:val="24"/>
          <w:lang w:bidi="ru-RU"/>
        </w:rPr>
      </w:pPr>
      <w:r w:rsidRPr="005064BE">
        <w:rPr>
          <w:rFonts w:ascii="Times New Roman" w:hAnsi="Times New Roman" w:cs="Times New Roman"/>
          <w:color w:val="000000"/>
          <w:sz w:val="24"/>
          <w:szCs w:val="24"/>
          <w:lang w:bidi="ru-RU"/>
        </w:rPr>
        <w:lastRenderedPageBreak/>
        <w:t xml:space="preserve">Дополнительным источником официального опубликования муниципального правового акта является портал Министерства юстиции Российской Федерации </w:t>
      </w:r>
      <w:r w:rsidRPr="005064BE">
        <w:rPr>
          <w:rFonts w:ascii="Times New Roman" w:hAnsi="Times New Roman" w:cs="Times New Roman"/>
          <w:color w:val="000000"/>
          <w:sz w:val="24"/>
          <w:szCs w:val="24"/>
          <w:lang w:bidi="en-US"/>
        </w:rPr>
        <w:t>(</w:t>
      </w:r>
      <w:r w:rsidRPr="005064BE">
        <w:rPr>
          <w:rFonts w:ascii="Times New Roman" w:hAnsi="Times New Roman" w:cs="Times New Roman"/>
          <w:color w:val="000000"/>
          <w:sz w:val="24"/>
          <w:szCs w:val="24"/>
          <w:lang w:val="en-US" w:bidi="en-US"/>
        </w:rPr>
        <w:t>http</w:t>
      </w:r>
      <w:r w:rsidRPr="005064BE">
        <w:rPr>
          <w:rFonts w:ascii="Times New Roman" w:hAnsi="Times New Roman" w:cs="Times New Roman"/>
          <w:color w:val="000000"/>
          <w:sz w:val="24"/>
          <w:szCs w:val="24"/>
          <w:lang w:bidi="en-US"/>
        </w:rPr>
        <w:t>://</w:t>
      </w:r>
      <w:r w:rsidRPr="005064BE">
        <w:rPr>
          <w:rFonts w:ascii="Times New Roman" w:hAnsi="Times New Roman" w:cs="Times New Roman"/>
          <w:color w:val="000000"/>
          <w:sz w:val="24"/>
          <w:szCs w:val="24"/>
          <w:lang w:val="en-US" w:bidi="en-US"/>
        </w:rPr>
        <w:t>pravo</w:t>
      </w:r>
      <w:r w:rsidRPr="005064BE">
        <w:rPr>
          <w:rFonts w:ascii="Times New Roman" w:hAnsi="Times New Roman" w:cs="Times New Roman"/>
          <w:color w:val="000000"/>
          <w:sz w:val="24"/>
          <w:szCs w:val="24"/>
          <w:lang w:bidi="en-US"/>
        </w:rPr>
        <w:t>-</w:t>
      </w:r>
      <w:r w:rsidRPr="005064BE">
        <w:rPr>
          <w:rFonts w:ascii="Times New Roman" w:hAnsi="Times New Roman" w:cs="Times New Roman"/>
          <w:color w:val="000000"/>
          <w:sz w:val="24"/>
          <w:szCs w:val="24"/>
          <w:lang w:val="en-US" w:bidi="en-US"/>
        </w:rPr>
        <w:t>minjust</w:t>
      </w:r>
      <w:r w:rsidRPr="005064BE">
        <w:rPr>
          <w:rFonts w:ascii="Times New Roman" w:hAnsi="Times New Roman" w:cs="Times New Roman"/>
          <w:color w:val="000000"/>
          <w:sz w:val="24"/>
          <w:szCs w:val="24"/>
          <w:lang w:bidi="en-US"/>
        </w:rPr>
        <w:t>.</w:t>
      </w:r>
      <w:r w:rsidRPr="005064BE">
        <w:rPr>
          <w:rFonts w:ascii="Times New Roman" w:hAnsi="Times New Roman" w:cs="Times New Roman"/>
          <w:color w:val="000000"/>
          <w:sz w:val="24"/>
          <w:szCs w:val="24"/>
          <w:lang w:val="en-US" w:bidi="en-US"/>
        </w:rPr>
        <w:t>ru</w:t>
      </w:r>
      <w:r w:rsidRPr="005064BE">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ru-RU"/>
        </w:rPr>
        <w:t>.</w:t>
      </w:r>
    </w:p>
    <w:p w:rsidR="002F405F" w:rsidRPr="009A53E4" w:rsidRDefault="002F405F" w:rsidP="005064BE">
      <w:pPr>
        <w:spacing w:after="0" w:line="0" w:lineRule="atLeast"/>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w:t>
      </w:r>
      <w:r w:rsidRPr="009A53E4">
        <w:rPr>
          <w:rFonts w:ascii="Times New Roman" w:eastAsia="Times New Roman" w:hAnsi="Times New Roman" w:cs="Times New Roman"/>
          <w:sz w:val="24"/>
          <w:szCs w:val="24"/>
          <w:lang w:eastAsia="ru-RU"/>
        </w:rPr>
        <w:lastRenderedPageBreak/>
        <w:t>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w:t>
      </w:r>
      <w:r w:rsidRPr="009A53E4">
        <w:rPr>
          <w:rFonts w:ascii="Times New Roman" w:eastAsia="Times New Roman" w:hAnsi="Times New Roman" w:cs="Times New Roman"/>
          <w:sz w:val="24"/>
          <w:szCs w:val="24"/>
          <w:lang w:eastAsia="ru-RU"/>
        </w:rPr>
        <w:lastRenderedPageBreak/>
        <w:t>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9A53E4">
        <w:rPr>
          <w:rFonts w:ascii="Times New Roman" w:eastAsia="Times New Roman" w:hAnsi="Times New Roman" w:cs="Times New Roman"/>
          <w:sz w:val="24"/>
          <w:szCs w:val="24"/>
          <w:lang w:eastAsia="ru-RU"/>
        </w:rPr>
        <w:lastRenderedPageBreak/>
        <w:t>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w:t>
      </w:r>
      <w:r w:rsidRPr="009A53E4">
        <w:rPr>
          <w:rFonts w:ascii="Times New Roman" w:eastAsia="Times New Roman" w:hAnsi="Times New Roman" w:cs="Times New Roman"/>
          <w:sz w:val="24"/>
          <w:szCs w:val="24"/>
          <w:lang w:eastAsia="ru-RU"/>
        </w:rPr>
        <w:lastRenderedPageBreak/>
        <w:t>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w:t>
      </w:r>
      <w:r w:rsidRPr="009A53E4">
        <w:rPr>
          <w:rFonts w:ascii="Times New Roman" w:eastAsia="Times New Roman" w:hAnsi="Times New Roman" w:cs="Times New Roman"/>
          <w:sz w:val="24"/>
          <w:szCs w:val="24"/>
          <w:lang w:eastAsia="ru-RU"/>
        </w:rPr>
        <w:lastRenderedPageBreak/>
        <w:t>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r w:rsidR="00431DBD" w:rsidRPr="00431DBD">
        <w:rPr>
          <w:rFonts w:ascii="Times New Roman" w:hAnsi="Times New Roman" w:cs="Times New Roman"/>
          <w:sz w:val="24"/>
          <w:szCs w:val="24"/>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431DBD">
        <w:rPr>
          <w:rFonts w:ascii="Times New Roman" w:hAnsi="Times New Roman" w:cs="Times New Roman"/>
          <w:sz w:val="24"/>
          <w:szCs w:val="24"/>
        </w:rPr>
        <w:t xml:space="preserve"> </w:t>
      </w:r>
      <w:r w:rsidR="00431DBD" w:rsidRPr="00431DBD">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00431DBD" w:rsidRPr="00431DBD">
          <w:rPr>
            <w:rFonts w:ascii="Times New Roman" w:hAnsi="Times New Roman" w:cs="Times New Roman"/>
            <w:sz w:val="24"/>
            <w:szCs w:val="24"/>
          </w:rPr>
          <w:t>частью 6 статьи 4</w:t>
        </w:r>
      </w:hyperlink>
      <w:r w:rsidR="00431DBD" w:rsidRPr="00431DBD">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Устав сельского поселения «</w:t>
      </w:r>
      <w:bookmarkStart w:id="1" w:name="_Hlk56001896"/>
      <w:r w:rsidR="009722EC">
        <w:rPr>
          <w:rFonts w:ascii="Times New Roman" w:eastAsia="Times New Roman" w:hAnsi="Times New Roman" w:cs="Times New Roman"/>
          <w:sz w:val="24"/>
          <w:szCs w:val="24"/>
          <w:lang w:eastAsia="ru-RU"/>
        </w:rPr>
        <w:t xml:space="preserve">сельсовет </w:t>
      </w:r>
      <w:bookmarkEnd w:id="1"/>
      <w:r w:rsidR="00FD77B0">
        <w:rPr>
          <w:rFonts w:ascii="Times New Roman" w:eastAsia="Times New Roman" w:hAnsi="Times New Roman" w:cs="Times New Roman"/>
          <w:sz w:val="24"/>
          <w:szCs w:val="24"/>
          <w:lang w:eastAsia="ru-RU"/>
        </w:rPr>
        <w:t>Араканский</w:t>
      </w:r>
      <w:r w:rsidR="009722EC">
        <w:rPr>
          <w:rFonts w:ascii="Times New Roman" w:eastAsia="Times New Roman" w:hAnsi="Times New Roman" w:cs="Times New Roman"/>
          <w:sz w:val="24"/>
          <w:szCs w:val="24"/>
          <w:lang w:eastAsia="ru-RU"/>
        </w:rPr>
        <w:t xml:space="preserve">» </w:t>
      </w:r>
      <w:r w:rsidR="00E03C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принятый 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sidR="00B45ADD">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16.04.2015 № 8</w:t>
      </w:r>
      <w:r w:rsidR="00E70920">
        <w:rPr>
          <w:rFonts w:ascii="Times New Roman" w:eastAsia="Times New Roman" w:hAnsi="Times New Roman" w:cs="Times New Roman"/>
          <w:sz w:val="24"/>
          <w:szCs w:val="24"/>
          <w:lang w:eastAsia="ru-RU"/>
        </w:rPr>
        <w:t>,</w:t>
      </w:r>
    </w:p>
    <w:p w:rsidR="00E70920" w:rsidRDefault="00E7092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w:t>
      </w:r>
      <w:r w:rsidR="00F84FDD">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,18.08.2016 № 17,</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0F045F">
        <w:rPr>
          <w:rFonts w:ascii="Times New Roman" w:eastAsia="Times New Roman" w:hAnsi="Times New Roman" w:cs="Times New Roman"/>
          <w:sz w:val="24"/>
          <w:szCs w:val="24"/>
          <w:lang w:eastAsia="ru-RU"/>
        </w:rPr>
        <w:t>»,22.05.2017 № 5</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0F045F">
        <w:rPr>
          <w:rFonts w:ascii="Times New Roman" w:eastAsia="Times New Roman" w:hAnsi="Times New Roman" w:cs="Times New Roman"/>
          <w:sz w:val="24"/>
          <w:szCs w:val="24"/>
          <w:lang w:eastAsia="ru-RU"/>
        </w:rPr>
        <w:t>»,14.12.2017 № 8</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FD77B0">
        <w:rPr>
          <w:rFonts w:ascii="Times New Roman" w:eastAsia="Times New Roman" w:hAnsi="Times New Roman" w:cs="Times New Roman"/>
          <w:sz w:val="24"/>
          <w:szCs w:val="24"/>
          <w:lang w:eastAsia="ru-RU"/>
        </w:rPr>
        <w:t>сельсовет Араканский</w:t>
      </w:r>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FD77B0">
        <w:rPr>
          <w:rFonts w:ascii="Times New Roman" w:eastAsia="Times New Roman" w:hAnsi="Times New Roman" w:cs="Times New Roman"/>
          <w:sz w:val="24"/>
          <w:szCs w:val="24"/>
          <w:lang w:eastAsia="ru-RU"/>
        </w:rPr>
        <w:t>сельсовет Араканский</w:t>
      </w:r>
      <w:r w:rsidR="00057543">
        <w:rPr>
          <w:rFonts w:ascii="Times New Roman" w:eastAsia="Times New Roman" w:hAnsi="Times New Roman" w:cs="Times New Roman"/>
          <w:sz w:val="24"/>
          <w:szCs w:val="24"/>
          <w:lang w:eastAsia="ru-RU"/>
        </w:rPr>
        <w:t>»,06.06.2018 № 5</w:t>
      </w:r>
      <w:r>
        <w:rPr>
          <w:rFonts w:ascii="Times New Roman" w:eastAsia="Times New Roman" w:hAnsi="Times New Roman" w:cs="Times New Roman"/>
          <w:sz w:val="24"/>
          <w:szCs w:val="24"/>
          <w:lang w:eastAsia="ru-RU"/>
        </w:rPr>
        <w:t>.</w:t>
      </w:r>
    </w:p>
    <w:sectPr w:rsidR="00E03CE4" w:rsidSect="007513CC">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2C0" w:rsidRDefault="000532C0" w:rsidP="000259E3">
      <w:pPr>
        <w:spacing w:after="0" w:line="240" w:lineRule="auto"/>
      </w:pPr>
      <w:r>
        <w:separator/>
      </w:r>
    </w:p>
  </w:endnote>
  <w:endnote w:type="continuationSeparator" w:id="1">
    <w:p w:rsidR="000532C0" w:rsidRDefault="000532C0"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2C0" w:rsidRDefault="000532C0" w:rsidP="000259E3">
      <w:pPr>
        <w:spacing w:after="0" w:line="240" w:lineRule="auto"/>
      </w:pPr>
      <w:r>
        <w:separator/>
      </w:r>
    </w:p>
  </w:footnote>
  <w:footnote w:type="continuationSeparator" w:id="1">
    <w:p w:rsidR="000532C0" w:rsidRDefault="000532C0"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F8" w:rsidRDefault="00431BA3">
    <w:pPr>
      <w:pStyle w:val="a8"/>
    </w:pPr>
    <w:sdt>
      <w:sdtPr>
        <w:id w:val="1710766795"/>
        <w:docPartObj>
          <w:docPartGallery w:val="Page Numbers (Top of Page)"/>
          <w:docPartUnique/>
        </w:docPartObj>
      </w:sdtPr>
      <w:sdtContent>
        <w:fldSimple w:instr="PAGE   \* MERGEFORMAT">
          <w:r w:rsidR="000F7C77">
            <w:rPr>
              <w:noProof/>
            </w:rPr>
            <w:t>1</w:t>
          </w:r>
        </w:fldSimple>
      </w:sdtContent>
    </w:sdt>
  </w:p>
  <w:p w:rsidR="00FC24F8" w:rsidRDefault="00FC24F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30722"/>
  </w:hdrShapeDefaults>
  <w:footnotePr>
    <w:footnote w:id="0"/>
    <w:footnote w:id="1"/>
  </w:footnotePr>
  <w:endnotePr>
    <w:endnote w:id="0"/>
    <w:endnote w:id="1"/>
  </w:endnotePr>
  <w:compat/>
  <w:rsids>
    <w:rsidRoot w:val="00FF4EB3"/>
    <w:rsid w:val="00016269"/>
    <w:rsid w:val="000259E3"/>
    <w:rsid w:val="0003783C"/>
    <w:rsid w:val="00050980"/>
    <w:rsid w:val="000532C0"/>
    <w:rsid w:val="00057543"/>
    <w:rsid w:val="000709B1"/>
    <w:rsid w:val="00083E7C"/>
    <w:rsid w:val="000961EC"/>
    <w:rsid w:val="000F045F"/>
    <w:rsid w:val="000F7C77"/>
    <w:rsid w:val="001260CD"/>
    <w:rsid w:val="0013781B"/>
    <w:rsid w:val="00155098"/>
    <w:rsid w:val="00180B35"/>
    <w:rsid w:val="0019356D"/>
    <w:rsid w:val="00195075"/>
    <w:rsid w:val="001B16A6"/>
    <w:rsid w:val="001C594D"/>
    <w:rsid w:val="001F42BA"/>
    <w:rsid w:val="0021595D"/>
    <w:rsid w:val="00232BC7"/>
    <w:rsid w:val="002347F2"/>
    <w:rsid w:val="00236173"/>
    <w:rsid w:val="00262F75"/>
    <w:rsid w:val="00271FDD"/>
    <w:rsid w:val="00284607"/>
    <w:rsid w:val="00293229"/>
    <w:rsid w:val="002C421C"/>
    <w:rsid w:val="002C7993"/>
    <w:rsid w:val="002D0D4D"/>
    <w:rsid w:val="002F405F"/>
    <w:rsid w:val="003208F2"/>
    <w:rsid w:val="00324EF2"/>
    <w:rsid w:val="003308BF"/>
    <w:rsid w:val="003532A8"/>
    <w:rsid w:val="0037121C"/>
    <w:rsid w:val="003963E2"/>
    <w:rsid w:val="00397DC8"/>
    <w:rsid w:val="003B1E21"/>
    <w:rsid w:val="003C769C"/>
    <w:rsid w:val="003E468C"/>
    <w:rsid w:val="00431B44"/>
    <w:rsid w:val="00431BA3"/>
    <w:rsid w:val="00431DBD"/>
    <w:rsid w:val="00432F82"/>
    <w:rsid w:val="004347BC"/>
    <w:rsid w:val="004441E3"/>
    <w:rsid w:val="00451A28"/>
    <w:rsid w:val="00451BBE"/>
    <w:rsid w:val="00452CE5"/>
    <w:rsid w:val="00461B18"/>
    <w:rsid w:val="004860CA"/>
    <w:rsid w:val="004D6DFE"/>
    <w:rsid w:val="00504649"/>
    <w:rsid w:val="005064BE"/>
    <w:rsid w:val="005211CF"/>
    <w:rsid w:val="00545BEA"/>
    <w:rsid w:val="00563CD3"/>
    <w:rsid w:val="00574AE0"/>
    <w:rsid w:val="0059597E"/>
    <w:rsid w:val="00597BEC"/>
    <w:rsid w:val="005C4849"/>
    <w:rsid w:val="005C6896"/>
    <w:rsid w:val="005D60F9"/>
    <w:rsid w:val="00610748"/>
    <w:rsid w:val="006125DD"/>
    <w:rsid w:val="006541EB"/>
    <w:rsid w:val="006546AE"/>
    <w:rsid w:val="00670570"/>
    <w:rsid w:val="006B4093"/>
    <w:rsid w:val="006F1C2C"/>
    <w:rsid w:val="007047A3"/>
    <w:rsid w:val="00735D68"/>
    <w:rsid w:val="00750D1D"/>
    <w:rsid w:val="007513CC"/>
    <w:rsid w:val="00764D6C"/>
    <w:rsid w:val="00784D6F"/>
    <w:rsid w:val="007D5068"/>
    <w:rsid w:val="0081492A"/>
    <w:rsid w:val="008647B8"/>
    <w:rsid w:val="00867044"/>
    <w:rsid w:val="0087200E"/>
    <w:rsid w:val="008722C7"/>
    <w:rsid w:val="00877362"/>
    <w:rsid w:val="008F1757"/>
    <w:rsid w:val="0090384F"/>
    <w:rsid w:val="00910D9D"/>
    <w:rsid w:val="009722EC"/>
    <w:rsid w:val="009A0BC6"/>
    <w:rsid w:val="009A53E4"/>
    <w:rsid w:val="009B2971"/>
    <w:rsid w:val="009C61CF"/>
    <w:rsid w:val="009E234E"/>
    <w:rsid w:val="009E7BF0"/>
    <w:rsid w:val="009F0D77"/>
    <w:rsid w:val="009F3BBD"/>
    <w:rsid w:val="00A10263"/>
    <w:rsid w:val="00A31D58"/>
    <w:rsid w:val="00A33AAF"/>
    <w:rsid w:val="00A37C1E"/>
    <w:rsid w:val="00A56DEE"/>
    <w:rsid w:val="00A647F7"/>
    <w:rsid w:val="00A80E04"/>
    <w:rsid w:val="00AB5214"/>
    <w:rsid w:val="00AF329E"/>
    <w:rsid w:val="00AF3490"/>
    <w:rsid w:val="00B07365"/>
    <w:rsid w:val="00B24EE1"/>
    <w:rsid w:val="00B45ADD"/>
    <w:rsid w:val="00B54DC7"/>
    <w:rsid w:val="00B74DE9"/>
    <w:rsid w:val="00B76BF5"/>
    <w:rsid w:val="00B85059"/>
    <w:rsid w:val="00B93081"/>
    <w:rsid w:val="00B93A93"/>
    <w:rsid w:val="00BA59C6"/>
    <w:rsid w:val="00BE2AAF"/>
    <w:rsid w:val="00BE57F9"/>
    <w:rsid w:val="00BF5B27"/>
    <w:rsid w:val="00C0203A"/>
    <w:rsid w:val="00C148B4"/>
    <w:rsid w:val="00C9768C"/>
    <w:rsid w:val="00CC074E"/>
    <w:rsid w:val="00CC5A08"/>
    <w:rsid w:val="00CE76A7"/>
    <w:rsid w:val="00D0726C"/>
    <w:rsid w:val="00D16B82"/>
    <w:rsid w:val="00D44437"/>
    <w:rsid w:val="00D74562"/>
    <w:rsid w:val="00D74C7E"/>
    <w:rsid w:val="00D76353"/>
    <w:rsid w:val="00D93273"/>
    <w:rsid w:val="00D93E21"/>
    <w:rsid w:val="00DC59DF"/>
    <w:rsid w:val="00DC5FBE"/>
    <w:rsid w:val="00DD3C73"/>
    <w:rsid w:val="00DE46AF"/>
    <w:rsid w:val="00E03CE4"/>
    <w:rsid w:val="00E14170"/>
    <w:rsid w:val="00E45BEE"/>
    <w:rsid w:val="00E70920"/>
    <w:rsid w:val="00E74E6A"/>
    <w:rsid w:val="00E86337"/>
    <w:rsid w:val="00EA243D"/>
    <w:rsid w:val="00EE47C6"/>
    <w:rsid w:val="00EF6C5B"/>
    <w:rsid w:val="00F177A2"/>
    <w:rsid w:val="00F35F7F"/>
    <w:rsid w:val="00F52593"/>
    <w:rsid w:val="00F65C9C"/>
    <w:rsid w:val="00F84FDD"/>
    <w:rsid w:val="00F9299E"/>
    <w:rsid w:val="00F96F0A"/>
    <w:rsid w:val="00FC19BC"/>
    <w:rsid w:val="00FC24F8"/>
    <w:rsid w:val="00FC26DF"/>
    <w:rsid w:val="00FD77B0"/>
    <w:rsid w:val="00FF4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4F"/>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216820750">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52174-7A6A-41B3-984D-2D0161EB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29052</Words>
  <Characters>165602</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Администрация</cp:lastModifiedBy>
  <cp:revision>3</cp:revision>
  <cp:lastPrinted>2021-02-11T09:06:00Z</cp:lastPrinted>
  <dcterms:created xsi:type="dcterms:W3CDTF">2023-09-04T08:30:00Z</dcterms:created>
  <dcterms:modified xsi:type="dcterms:W3CDTF">2023-11-13T06:50:00Z</dcterms:modified>
</cp:coreProperties>
</file>